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D568" w14:textId="4A000082" w:rsidR="00E726E2" w:rsidRPr="007C49CC" w:rsidRDefault="00E726E2" w:rsidP="00E726E2">
      <w:pPr>
        <w:rPr>
          <w:rFonts w:cstheme="minorHAnsi"/>
          <w:b/>
          <w:bCs/>
        </w:rPr>
      </w:pPr>
      <w:r w:rsidRPr="007C49CC">
        <w:rPr>
          <w:rFonts w:cstheme="minorHAnsi"/>
          <w:b/>
          <w:bCs/>
        </w:rPr>
        <w:t>United in the Gospel: “</w:t>
      </w:r>
      <w:r w:rsidR="000761C3" w:rsidRPr="007C49CC">
        <w:rPr>
          <w:rFonts w:cstheme="minorHAnsi"/>
          <w:b/>
          <w:bCs/>
        </w:rPr>
        <w:t>Practicing Religion</w:t>
      </w:r>
      <w:r w:rsidRPr="007C49CC">
        <w:rPr>
          <w:rFonts w:cstheme="minorHAnsi"/>
          <w:b/>
          <w:bCs/>
        </w:rPr>
        <w:t>”</w:t>
      </w:r>
    </w:p>
    <w:p w14:paraId="5436C981" w14:textId="77777777" w:rsidR="00E726E2" w:rsidRPr="007C49CC" w:rsidRDefault="00E726E2" w:rsidP="00E726E2">
      <w:pPr>
        <w:rPr>
          <w:rFonts w:cstheme="minorHAnsi"/>
          <w:b/>
          <w:bCs/>
        </w:rPr>
      </w:pPr>
      <w:r w:rsidRPr="007C49CC">
        <w:rPr>
          <w:rFonts w:cstheme="minorHAnsi"/>
          <w:b/>
          <w:bCs/>
        </w:rPr>
        <w:t>Romans 2:17-29</w:t>
      </w:r>
    </w:p>
    <w:p w14:paraId="54DD38B9" w14:textId="77777777" w:rsidR="00E726E2" w:rsidRPr="007C49CC" w:rsidRDefault="00E726E2" w:rsidP="00E726E2">
      <w:pPr>
        <w:rPr>
          <w:rFonts w:cstheme="minorHAnsi"/>
          <w:b/>
          <w:bCs/>
        </w:rPr>
      </w:pPr>
      <w:r w:rsidRPr="007C49CC">
        <w:rPr>
          <w:rFonts w:cstheme="minorHAnsi"/>
          <w:b/>
          <w:bCs/>
        </w:rPr>
        <w:t>June 28, 2020</w:t>
      </w:r>
    </w:p>
    <w:p w14:paraId="45D5E966" w14:textId="77777777" w:rsidR="00E726E2" w:rsidRPr="007C49CC" w:rsidRDefault="00E726E2" w:rsidP="00E726E2">
      <w:pPr>
        <w:rPr>
          <w:rFonts w:cstheme="minorHAnsi"/>
        </w:rPr>
      </w:pPr>
    </w:p>
    <w:p w14:paraId="1270A981" w14:textId="77777777" w:rsidR="00E726E2" w:rsidRPr="007C49CC" w:rsidRDefault="00E726E2" w:rsidP="00E726E2">
      <w:pPr>
        <w:pStyle w:val="Body1Indent"/>
        <w:widowControl/>
        <w:rPr>
          <w:rFonts w:asciiTheme="minorHAnsi" w:hAnsiTheme="minorHAnsi" w:cstheme="minorHAnsi"/>
          <w:color w:val="auto"/>
        </w:rPr>
      </w:pPr>
    </w:p>
    <w:p w14:paraId="07237369" w14:textId="08E6663B" w:rsidR="00E726E2" w:rsidRPr="007C49CC" w:rsidRDefault="007C49CC" w:rsidP="00E726E2">
      <w:pPr>
        <w:pStyle w:val="Body1Indent"/>
        <w:widowControl/>
        <w:ind w:firstLine="0"/>
        <w:rPr>
          <w:rFonts w:asciiTheme="minorHAnsi" w:hAnsiTheme="minorHAnsi" w:cstheme="minorHAnsi"/>
          <w:b/>
          <w:bCs/>
          <w:color w:val="auto"/>
        </w:rPr>
      </w:pPr>
      <w:r>
        <w:rPr>
          <w:rFonts w:asciiTheme="minorHAnsi" w:hAnsiTheme="minorHAnsi" w:cstheme="minorHAnsi"/>
          <w:b/>
          <w:bCs/>
          <w:color w:val="auto"/>
        </w:rPr>
        <w:t>I.  The hypocrisy of religion</w:t>
      </w:r>
      <w:r w:rsidR="00E726E2" w:rsidRPr="007C49CC">
        <w:rPr>
          <w:rFonts w:asciiTheme="minorHAnsi" w:hAnsiTheme="minorHAnsi" w:cstheme="minorHAnsi"/>
          <w:b/>
          <w:bCs/>
          <w:color w:val="auto"/>
        </w:rPr>
        <w:t xml:space="preserve"> (vs</w:t>
      </w:r>
      <w:r>
        <w:rPr>
          <w:rFonts w:asciiTheme="minorHAnsi" w:hAnsiTheme="minorHAnsi" w:cstheme="minorHAnsi"/>
          <w:b/>
          <w:bCs/>
          <w:color w:val="auto"/>
        </w:rPr>
        <w:t>.</w:t>
      </w:r>
      <w:bookmarkStart w:id="0" w:name="_GoBack"/>
      <w:bookmarkEnd w:id="0"/>
      <w:r w:rsidR="00E726E2" w:rsidRPr="007C49CC">
        <w:rPr>
          <w:rFonts w:asciiTheme="minorHAnsi" w:hAnsiTheme="minorHAnsi" w:cstheme="minorHAnsi"/>
          <w:b/>
          <w:bCs/>
          <w:color w:val="auto"/>
        </w:rPr>
        <w:t xml:space="preserve"> 17-24)</w:t>
      </w:r>
    </w:p>
    <w:p w14:paraId="35346C38" w14:textId="77777777" w:rsidR="00E726E2" w:rsidRPr="007C49CC" w:rsidRDefault="00E726E2" w:rsidP="00E726E2">
      <w:pPr>
        <w:pStyle w:val="Body1Indent"/>
        <w:widowControl/>
        <w:ind w:firstLine="0"/>
        <w:rPr>
          <w:rFonts w:asciiTheme="minorHAnsi" w:eastAsiaTheme="minorHAnsi" w:hAnsiTheme="minorHAnsi" w:cstheme="minorHAnsi"/>
          <w:color w:val="auto"/>
          <w:spacing w:val="0"/>
        </w:rPr>
      </w:pPr>
    </w:p>
    <w:p w14:paraId="5C5394EA" w14:textId="77777777" w:rsidR="00E726E2" w:rsidRPr="007C49CC" w:rsidRDefault="00E726E2" w:rsidP="00E726E2">
      <w:pPr>
        <w:pStyle w:val="Body1Indent"/>
        <w:widowControl/>
        <w:ind w:firstLine="0"/>
        <w:rPr>
          <w:rFonts w:asciiTheme="minorHAnsi" w:eastAsiaTheme="minorHAnsi" w:hAnsiTheme="minorHAnsi" w:cstheme="minorHAnsi"/>
          <w:color w:val="auto"/>
          <w:spacing w:val="0"/>
        </w:rPr>
      </w:pPr>
    </w:p>
    <w:p w14:paraId="4DCFA9CD" w14:textId="77777777" w:rsidR="00E726E2" w:rsidRPr="007C49CC" w:rsidRDefault="00E726E2" w:rsidP="00E726E2">
      <w:pPr>
        <w:pStyle w:val="Body1Indent"/>
        <w:widowControl/>
        <w:ind w:firstLine="0"/>
        <w:rPr>
          <w:rFonts w:asciiTheme="minorHAnsi" w:eastAsiaTheme="minorHAnsi" w:hAnsiTheme="minorHAnsi" w:cstheme="minorHAnsi"/>
          <w:color w:val="auto"/>
          <w:spacing w:val="0"/>
        </w:rPr>
      </w:pPr>
    </w:p>
    <w:p w14:paraId="32B1FFA2" w14:textId="77777777" w:rsidR="00E726E2" w:rsidRPr="007C49CC" w:rsidRDefault="00E726E2" w:rsidP="00E726E2">
      <w:pPr>
        <w:pStyle w:val="Body1Indent"/>
        <w:widowControl/>
        <w:ind w:firstLine="0"/>
        <w:rPr>
          <w:rFonts w:asciiTheme="minorHAnsi" w:eastAsiaTheme="minorHAnsi" w:hAnsiTheme="minorHAnsi" w:cstheme="minorHAnsi"/>
          <w:i/>
          <w:iCs/>
          <w:color w:val="auto"/>
          <w:spacing w:val="0"/>
        </w:rPr>
      </w:pPr>
      <w:r w:rsidRPr="007C49CC">
        <w:rPr>
          <w:rFonts w:asciiTheme="minorHAnsi" w:eastAsiaTheme="minorHAnsi" w:hAnsiTheme="minorHAnsi" w:cstheme="minorHAnsi"/>
          <w:color w:val="auto"/>
          <w:spacing w:val="0"/>
        </w:rPr>
        <w:t xml:space="preserve">Matthew 23:13 – </w:t>
      </w:r>
      <w:r w:rsidRPr="007C49CC">
        <w:rPr>
          <w:rFonts w:asciiTheme="minorHAnsi" w:eastAsiaTheme="minorHAnsi" w:hAnsiTheme="minorHAnsi" w:cstheme="minorHAnsi"/>
          <w:i/>
          <w:iCs/>
          <w:color w:val="auto"/>
          <w:spacing w:val="0"/>
        </w:rPr>
        <w:t xml:space="preserve">“Woe to you, scribes and Pharisees, hypocrites!  For you travel across sea and land to make a single proselyte, and when he becomes a proselyte, you make him twice as much a child of hell as yourselves.”  </w:t>
      </w:r>
    </w:p>
    <w:p w14:paraId="71A8B261" w14:textId="77777777" w:rsidR="00E726E2" w:rsidRPr="007C49CC" w:rsidRDefault="00E726E2" w:rsidP="00E726E2">
      <w:pPr>
        <w:pStyle w:val="Body1Indent"/>
        <w:widowControl/>
        <w:ind w:firstLine="0"/>
        <w:rPr>
          <w:rFonts w:asciiTheme="minorHAnsi" w:eastAsiaTheme="minorHAnsi" w:hAnsiTheme="minorHAnsi" w:cstheme="minorHAnsi"/>
          <w:i/>
          <w:iCs/>
          <w:color w:val="auto"/>
          <w:spacing w:val="0"/>
        </w:rPr>
      </w:pPr>
    </w:p>
    <w:p w14:paraId="7C06F580" w14:textId="77777777" w:rsidR="00F42CB4" w:rsidRPr="007C49CC" w:rsidRDefault="00F42CB4" w:rsidP="00E726E2">
      <w:pPr>
        <w:pStyle w:val="Body1Indent"/>
        <w:widowControl/>
        <w:ind w:firstLine="0"/>
        <w:rPr>
          <w:rFonts w:asciiTheme="minorHAnsi" w:eastAsiaTheme="minorHAnsi" w:hAnsiTheme="minorHAnsi" w:cstheme="minorHAnsi"/>
          <w:i/>
          <w:iCs/>
          <w:color w:val="auto"/>
          <w:spacing w:val="0"/>
        </w:rPr>
      </w:pPr>
    </w:p>
    <w:p w14:paraId="53D11091" w14:textId="77777777" w:rsidR="00911F1F" w:rsidRPr="007C49CC" w:rsidRDefault="00911F1F" w:rsidP="00911F1F">
      <w:pPr>
        <w:pStyle w:val="Body1Indent"/>
        <w:widowControl/>
        <w:ind w:firstLine="0"/>
        <w:rPr>
          <w:rFonts w:asciiTheme="minorHAnsi" w:eastAsiaTheme="minorHAnsi" w:hAnsiTheme="minorHAnsi" w:cstheme="minorHAnsi"/>
          <w:i/>
          <w:iCs/>
          <w:color w:val="auto"/>
          <w:spacing w:val="0"/>
        </w:rPr>
      </w:pPr>
      <w:r w:rsidRPr="007C49CC">
        <w:rPr>
          <w:rFonts w:asciiTheme="minorHAnsi" w:eastAsiaTheme="minorHAnsi" w:hAnsiTheme="minorHAnsi" w:cstheme="minorHAnsi"/>
          <w:color w:val="auto"/>
          <w:spacing w:val="0"/>
        </w:rPr>
        <w:t xml:space="preserve">Isaiah 29:13 – </w:t>
      </w:r>
      <w:r w:rsidRPr="007C49CC">
        <w:rPr>
          <w:rFonts w:asciiTheme="minorHAnsi" w:eastAsiaTheme="minorHAnsi" w:hAnsiTheme="minorHAnsi" w:cstheme="minorHAnsi"/>
          <w:i/>
          <w:iCs/>
          <w:color w:val="auto"/>
          <w:spacing w:val="0"/>
        </w:rPr>
        <w:t>“And the Lord said: ‘Because this people draw near with their mouth and honor me with their lips, while their hearts are far from me, and the fear of me is a commandment taught by men…’”</w:t>
      </w:r>
    </w:p>
    <w:p w14:paraId="58079230" w14:textId="77777777" w:rsidR="00E726E2" w:rsidRPr="007C49CC" w:rsidRDefault="00E726E2" w:rsidP="000761C3">
      <w:pPr>
        <w:pStyle w:val="Body1Indent"/>
        <w:widowControl/>
        <w:ind w:firstLine="0"/>
        <w:rPr>
          <w:rFonts w:asciiTheme="minorHAnsi" w:hAnsiTheme="minorHAnsi" w:cstheme="minorHAnsi"/>
          <w:color w:val="auto"/>
        </w:rPr>
      </w:pPr>
    </w:p>
    <w:p w14:paraId="32053732" w14:textId="77777777" w:rsidR="00F42CB4" w:rsidRPr="007C49CC" w:rsidRDefault="00F42CB4" w:rsidP="000761C3">
      <w:pPr>
        <w:pStyle w:val="Body1Indent"/>
        <w:widowControl/>
        <w:ind w:firstLine="0"/>
        <w:rPr>
          <w:rFonts w:asciiTheme="minorHAnsi" w:hAnsiTheme="minorHAnsi" w:cstheme="minorHAnsi"/>
          <w:color w:val="auto"/>
        </w:rPr>
      </w:pPr>
    </w:p>
    <w:p w14:paraId="0D235135" w14:textId="77777777" w:rsidR="00F42CB4" w:rsidRPr="007C49CC" w:rsidRDefault="00F42CB4" w:rsidP="000761C3">
      <w:pPr>
        <w:pStyle w:val="Body1Indent"/>
        <w:widowControl/>
        <w:ind w:firstLine="0"/>
        <w:rPr>
          <w:rFonts w:asciiTheme="minorHAnsi" w:hAnsiTheme="minorHAnsi" w:cstheme="minorHAnsi"/>
          <w:color w:val="auto"/>
        </w:rPr>
      </w:pPr>
    </w:p>
    <w:p w14:paraId="3580180D" w14:textId="049E71CB" w:rsidR="00E726E2" w:rsidRPr="007C49CC" w:rsidRDefault="00E726E2" w:rsidP="00E726E2">
      <w:pPr>
        <w:pStyle w:val="Body1Indent"/>
        <w:widowControl/>
        <w:ind w:firstLine="0"/>
        <w:rPr>
          <w:rFonts w:asciiTheme="minorHAnsi" w:hAnsiTheme="minorHAnsi" w:cstheme="minorHAnsi"/>
          <w:b/>
          <w:bCs/>
          <w:color w:val="auto"/>
        </w:rPr>
      </w:pPr>
      <w:r w:rsidRPr="007C49CC">
        <w:rPr>
          <w:rFonts w:asciiTheme="minorHAnsi" w:hAnsiTheme="minorHAnsi" w:cstheme="minorHAnsi"/>
          <w:b/>
          <w:bCs/>
          <w:color w:val="auto"/>
        </w:rPr>
        <w:t>II</w:t>
      </w:r>
      <w:proofErr w:type="gramStart"/>
      <w:r w:rsidRPr="007C49CC">
        <w:rPr>
          <w:rFonts w:asciiTheme="minorHAnsi" w:hAnsiTheme="minorHAnsi" w:cstheme="minorHAnsi"/>
          <w:b/>
          <w:bCs/>
          <w:color w:val="auto"/>
        </w:rPr>
        <w:t>.  The</w:t>
      </w:r>
      <w:proofErr w:type="gramEnd"/>
      <w:r w:rsidRPr="007C49CC">
        <w:rPr>
          <w:rFonts w:asciiTheme="minorHAnsi" w:hAnsiTheme="minorHAnsi" w:cstheme="minorHAnsi"/>
          <w:b/>
          <w:bCs/>
          <w:color w:val="auto"/>
        </w:rPr>
        <w:t xml:space="preserve"> lack of obedience in religion (vs</w:t>
      </w:r>
      <w:r w:rsidR="007C49CC">
        <w:rPr>
          <w:rFonts w:asciiTheme="minorHAnsi" w:hAnsiTheme="minorHAnsi" w:cstheme="minorHAnsi"/>
          <w:b/>
          <w:bCs/>
          <w:color w:val="auto"/>
        </w:rPr>
        <w:t>.</w:t>
      </w:r>
      <w:r w:rsidRPr="007C49CC">
        <w:rPr>
          <w:rFonts w:asciiTheme="minorHAnsi" w:hAnsiTheme="minorHAnsi" w:cstheme="minorHAnsi"/>
          <w:b/>
          <w:bCs/>
          <w:color w:val="auto"/>
        </w:rPr>
        <w:t xml:space="preserve"> 25-27)</w:t>
      </w:r>
    </w:p>
    <w:p w14:paraId="0E2771AF" w14:textId="77777777" w:rsidR="00E726E2" w:rsidRPr="007C49CC" w:rsidRDefault="00E726E2" w:rsidP="00E726E2">
      <w:pPr>
        <w:pStyle w:val="Body1Indent"/>
        <w:widowControl/>
        <w:ind w:firstLine="0"/>
        <w:rPr>
          <w:rFonts w:asciiTheme="minorHAnsi" w:hAnsiTheme="minorHAnsi" w:cstheme="minorHAnsi"/>
          <w:color w:val="auto"/>
        </w:rPr>
      </w:pPr>
    </w:p>
    <w:p w14:paraId="22E8F753" w14:textId="77777777" w:rsidR="00E726E2" w:rsidRPr="007C49CC" w:rsidRDefault="00E726E2" w:rsidP="00E726E2">
      <w:pPr>
        <w:pStyle w:val="Body1Indent"/>
        <w:widowControl/>
        <w:ind w:firstLine="0"/>
        <w:rPr>
          <w:rFonts w:asciiTheme="minorHAnsi" w:eastAsiaTheme="minorHAnsi" w:hAnsiTheme="minorHAnsi" w:cstheme="minorHAnsi"/>
          <w:color w:val="auto"/>
          <w:spacing w:val="0"/>
        </w:rPr>
      </w:pPr>
    </w:p>
    <w:p w14:paraId="5E64E6B8" w14:textId="77777777" w:rsidR="00E726E2" w:rsidRPr="007C49CC" w:rsidRDefault="00E726E2" w:rsidP="00E726E2">
      <w:pPr>
        <w:pStyle w:val="Body1Indent"/>
        <w:widowControl/>
        <w:ind w:firstLine="0"/>
        <w:rPr>
          <w:rFonts w:asciiTheme="minorHAnsi" w:eastAsiaTheme="minorHAnsi" w:hAnsiTheme="minorHAnsi" w:cstheme="minorHAnsi"/>
          <w:color w:val="auto"/>
          <w:spacing w:val="0"/>
        </w:rPr>
      </w:pPr>
      <w:r w:rsidRPr="007C49CC">
        <w:rPr>
          <w:rFonts w:asciiTheme="minorHAnsi" w:eastAsiaTheme="minorHAnsi" w:hAnsiTheme="minorHAnsi" w:cstheme="minorHAnsi"/>
          <w:i/>
          <w:iCs/>
          <w:color w:val="auto"/>
          <w:spacing w:val="0"/>
        </w:rPr>
        <w:t>“Circumcise therefore your heart, and be no longer stubborn.”</w:t>
      </w:r>
      <w:r w:rsidRPr="007C49CC">
        <w:rPr>
          <w:rFonts w:asciiTheme="minorHAnsi" w:eastAsiaTheme="minorHAnsi" w:hAnsiTheme="minorHAnsi" w:cstheme="minorHAnsi"/>
          <w:color w:val="auto"/>
          <w:spacing w:val="0"/>
        </w:rPr>
        <w:t xml:space="preserve">   (Deut. 10:16).</w:t>
      </w:r>
    </w:p>
    <w:p w14:paraId="5FF40A31" w14:textId="77777777" w:rsidR="00E726E2" w:rsidRPr="007C49CC" w:rsidRDefault="00E726E2" w:rsidP="00E726E2">
      <w:pPr>
        <w:pStyle w:val="Body1Indent"/>
        <w:widowControl/>
        <w:ind w:firstLine="0"/>
        <w:rPr>
          <w:rFonts w:asciiTheme="minorHAnsi" w:eastAsiaTheme="minorHAnsi" w:hAnsiTheme="minorHAnsi" w:cstheme="minorHAnsi"/>
          <w:color w:val="auto"/>
          <w:spacing w:val="0"/>
        </w:rPr>
      </w:pPr>
    </w:p>
    <w:p w14:paraId="1EEF2224" w14:textId="77777777" w:rsidR="00F42CB4" w:rsidRPr="007C49CC" w:rsidRDefault="00F42CB4" w:rsidP="00E726E2">
      <w:pPr>
        <w:pStyle w:val="Body1Indent"/>
        <w:widowControl/>
        <w:ind w:firstLine="0"/>
        <w:rPr>
          <w:rFonts w:asciiTheme="minorHAnsi" w:eastAsiaTheme="minorHAnsi" w:hAnsiTheme="minorHAnsi" w:cstheme="minorHAnsi"/>
          <w:color w:val="auto"/>
          <w:spacing w:val="0"/>
        </w:rPr>
      </w:pPr>
    </w:p>
    <w:p w14:paraId="56FD8848" w14:textId="77777777" w:rsidR="00F42CB4" w:rsidRPr="007C49CC" w:rsidRDefault="00F42CB4" w:rsidP="00E726E2">
      <w:pPr>
        <w:pStyle w:val="Body1Indent"/>
        <w:widowControl/>
        <w:ind w:firstLine="0"/>
        <w:rPr>
          <w:rFonts w:asciiTheme="minorHAnsi" w:eastAsiaTheme="minorHAnsi" w:hAnsiTheme="minorHAnsi" w:cstheme="minorHAnsi"/>
          <w:color w:val="auto"/>
          <w:spacing w:val="0"/>
        </w:rPr>
      </w:pPr>
    </w:p>
    <w:p w14:paraId="57621DC1" w14:textId="77777777" w:rsidR="00F42CB4" w:rsidRPr="007C49CC" w:rsidRDefault="00F42CB4" w:rsidP="00E726E2">
      <w:pPr>
        <w:pStyle w:val="Body1Indent"/>
        <w:widowControl/>
        <w:ind w:firstLine="0"/>
        <w:rPr>
          <w:rFonts w:asciiTheme="minorHAnsi" w:eastAsiaTheme="minorHAnsi" w:hAnsiTheme="minorHAnsi" w:cstheme="minorHAnsi"/>
          <w:color w:val="auto"/>
          <w:spacing w:val="0"/>
        </w:rPr>
      </w:pPr>
    </w:p>
    <w:p w14:paraId="6A1C48A8" w14:textId="77777777" w:rsidR="00F42CB4" w:rsidRPr="007C49CC" w:rsidRDefault="00F42CB4" w:rsidP="00E726E2">
      <w:pPr>
        <w:pStyle w:val="Body1Indent"/>
        <w:widowControl/>
        <w:ind w:firstLine="0"/>
        <w:rPr>
          <w:rFonts w:asciiTheme="minorHAnsi" w:eastAsiaTheme="minorHAnsi" w:hAnsiTheme="minorHAnsi" w:cstheme="minorHAnsi"/>
          <w:color w:val="auto"/>
          <w:spacing w:val="0"/>
        </w:rPr>
      </w:pPr>
    </w:p>
    <w:p w14:paraId="6AF832A4" w14:textId="77777777" w:rsidR="00E726E2" w:rsidRPr="007C49CC" w:rsidRDefault="00E726E2" w:rsidP="00E726E2">
      <w:pPr>
        <w:pStyle w:val="Body1Indent"/>
        <w:widowControl/>
        <w:rPr>
          <w:rFonts w:asciiTheme="minorHAnsi" w:hAnsiTheme="minorHAnsi" w:cstheme="minorHAnsi"/>
          <w:color w:val="auto"/>
        </w:rPr>
      </w:pPr>
    </w:p>
    <w:p w14:paraId="4EBBB2FD" w14:textId="26CE6E79" w:rsidR="00E726E2" w:rsidRPr="007C49CC" w:rsidRDefault="00E726E2" w:rsidP="00E726E2">
      <w:pPr>
        <w:pStyle w:val="Body1Indent"/>
        <w:widowControl/>
        <w:ind w:firstLine="0"/>
        <w:rPr>
          <w:rFonts w:asciiTheme="minorHAnsi" w:hAnsiTheme="minorHAnsi" w:cstheme="minorHAnsi"/>
          <w:b/>
          <w:bCs/>
          <w:color w:val="auto"/>
        </w:rPr>
      </w:pPr>
      <w:r w:rsidRPr="007C49CC">
        <w:rPr>
          <w:rFonts w:asciiTheme="minorHAnsi" w:hAnsiTheme="minorHAnsi" w:cstheme="minorHAnsi"/>
          <w:b/>
          <w:bCs/>
          <w:color w:val="auto"/>
        </w:rPr>
        <w:t>III</w:t>
      </w:r>
      <w:proofErr w:type="gramStart"/>
      <w:r w:rsidRPr="007C49CC">
        <w:rPr>
          <w:rFonts w:asciiTheme="minorHAnsi" w:hAnsiTheme="minorHAnsi" w:cstheme="minorHAnsi"/>
          <w:b/>
          <w:bCs/>
          <w:color w:val="auto"/>
        </w:rPr>
        <w:t>.  The</w:t>
      </w:r>
      <w:proofErr w:type="gramEnd"/>
      <w:r w:rsidRPr="007C49CC">
        <w:rPr>
          <w:rFonts w:asciiTheme="minorHAnsi" w:hAnsiTheme="minorHAnsi" w:cstheme="minorHAnsi"/>
          <w:b/>
          <w:bCs/>
          <w:color w:val="auto"/>
        </w:rPr>
        <w:t xml:space="preserve"> changed heart replaces religion  (vs</w:t>
      </w:r>
      <w:r w:rsidR="007C49CC">
        <w:rPr>
          <w:rFonts w:asciiTheme="minorHAnsi" w:hAnsiTheme="minorHAnsi" w:cstheme="minorHAnsi"/>
          <w:b/>
          <w:bCs/>
          <w:color w:val="auto"/>
        </w:rPr>
        <w:t>.</w:t>
      </w:r>
      <w:r w:rsidRPr="007C49CC">
        <w:rPr>
          <w:rFonts w:asciiTheme="minorHAnsi" w:hAnsiTheme="minorHAnsi" w:cstheme="minorHAnsi"/>
          <w:b/>
          <w:bCs/>
          <w:color w:val="auto"/>
        </w:rPr>
        <w:t xml:space="preserve"> 28-29)</w:t>
      </w:r>
    </w:p>
    <w:p w14:paraId="11CE8607" w14:textId="77777777" w:rsidR="00E726E2" w:rsidRPr="007C49CC" w:rsidRDefault="00E726E2" w:rsidP="00E726E2">
      <w:pPr>
        <w:rPr>
          <w:rFonts w:cstheme="minorHAnsi"/>
        </w:rPr>
      </w:pPr>
    </w:p>
    <w:p w14:paraId="6B4D7D32" w14:textId="77777777" w:rsidR="00E726E2" w:rsidRPr="007C49CC" w:rsidRDefault="00E726E2" w:rsidP="00E726E2">
      <w:pPr>
        <w:pStyle w:val="Body1Indent"/>
        <w:widowControl/>
        <w:ind w:firstLine="0"/>
        <w:rPr>
          <w:rFonts w:asciiTheme="minorHAnsi" w:hAnsiTheme="minorHAnsi" w:cstheme="minorHAnsi"/>
          <w:color w:val="auto"/>
        </w:rPr>
      </w:pPr>
    </w:p>
    <w:p w14:paraId="5890F5D6" w14:textId="25B79DDD" w:rsidR="000A4EE0" w:rsidRDefault="007C49CC">
      <w:pPr>
        <w:rPr>
          <w:rFonts w:cstheme="minorHAnsi"/>
        </w:rPr>
      </w:pPr>
    </w:p>
    <w:p w14:paraId="33B8DDB8" w14:textId="77777777" w:rsidR="007C49CC" w:rsidRDefault="007C49CC">
      <w:pPr>
        <w:rPr>
          <w:rFonts w:cstheme="minorHAnsi"/>
        </w:rPr>
      </w:pPr>
    </w:p>
    <w:p w14:paraId="561EA679" w14:textId="77777777" w:rsidR="007C49CC" w:rsidRPr="007C49CC" w:rsidRDefault="007C49CC">
      <w:pPr>
        <w:rPr>
          <w:rFonts w:cstheme="minorHAnsi"/>
        </w:rPr>
      </w:pPr>
    </w:p>
    <w:p w14:paraId="5A1C432D" w14:textId="77777777" w:rsidR="00F42CB4" w:rsidRPr="007C49CC" w:rsidRDefault="00F42CB4">
      <w:pPr>
        <w:rPr>
          <w:rFonts w:cstheme="minorHAnsi"/>
        </w:rPr>
      </w:pPr>
    </w:p>
    <w:p w14:paraId="0949EFA4" w14:textId="77777777" w:rsidR="00F42CB4" w:rsidRPr="007C49CC" w:rsidRDefault="00F42CB4">
      <w:pPr>
        <w:rPr>
          <w:rFonts w:cstheme="minorHAnsi"/>
        </w:rPr>
      </w:pPr>
    </w:p>
    <w:p w14:paraId="747B1555" w14:textId="3FD648D4" w:rsidR="00F42CB4" w:rsidRPr="007C49CC" w:rsidRDefault="00F42CB4">
      <w:pPr>
        <w:rPr>
          <w:rFonts w:cstheme="minorHAnsi"/>
          <w:b/>
        </w:rPr>
      </w:pPr>
      <w:r w:rsidRPr="007C49CC">
        <w:rPr>
          <w:rFonts w:cstheme="minorHAnsi"/>
          <w:b/>
        </w:rPr>
        <w:t>Faith Sheet:</w:t>
      </w:r>
    </w:p>
    <w:p w14:paraId="258F554E" w14:textId="77777777" w:rsidR="007C49CC" w:rsidRPr="007C49CC" w:rsidRDefault="007C49CC" w:rsidP="007C49CC">
      <w:pPr>
        <w:pStyle w:val="Questions"/>
        <w:widowControl/>
        <w:numPr>
          <w:ilvl w:val="0"/>
          <w:numId w:val="1"/>
        </w:numPr>
        <w:rPr>
          <w:rFonts w:asciiTheme="minorHAnsi" w:hAnsiTheme="minorHAnsi" w:cstheme="minorHAnsi"/>
          <w:b w:val="0"/>
          <w:bCs w:val="0"/>
          <w:sz w:val="24"/>
          <w:szCs w:val="24"/>
        </w:rPr>
      </w:pPr>
      <w:r w:rsidRPr="007C49CC">
        <w:rPr>
          <w:rFonts w:asciiTheme="minorHAnsi" w:hAnsiTheme="minorHAnsi" w:cstheme="minorHAnsi"/>
          <w:b w:val="0"/>
          <w:bCs w:val="0"/>
          <w:sz w:val="24"/>
          <w:szCs w:val="24"/>
        </w:rPr>
        <w:t>What is something that you’re now pretty good at doing with a lot of practice? How close are you to perfecting that skill? In what ways do you still fall short?</w:t>
      </w:r>
    </w:p>
    <w:p w14:paraId="06C85A8B" w14:textId="77777777" w:rsidR="007C49CC" w:rsidRPr="007C49CC" w:rsidRDefault="007C49CC" w:rsidP="007C49CC">
      <w:pPr>
        <w:pStyle w:val="Questions"/>
        <w:widowControl/>
        <w:numPr>
          <w:ilvl w:val="0"/>
          <w:numId w:val="1"/>
        </w:numPr>
        <w:rPr>
          <w:rFonts w:asciiTheme="minorHAnsi" w:hAnsiTheme="minorHAnsi" w:cstheme="minorHAnsi"/>
          <w:b w:val="0"/>
          <w:bCs w:val="0"/>
          <w:w w:val="96"/>
          <w:sz w:val="24"/>
          <w:szCs w:val="24"/>
        </w:rPr>
      </w:pPr>
      <w:r w:rsidRPr="007C49CC">
        <w:rPr>
          <w:rFonts w:asciiTheme="minorHAnsi" w:hAnsiTheme="minorHAnsi" w:cstheme="minorHAnsi"/>
          <w:b w:val="0"/>
          <w:bCs w:val="0"/>
          <w:w w:val="96"/>
          <w:sz w:val="24"/>
          <w:szCs w:val="24"/>
        </w:rPr>
        <w:lastRenderedPageBreak/>
        <w:t>Why is it that we, even as followers of Christ, will never be perfect in our attitudes and actions while in this world? (See 1 John 2:15-17) Discuss how these three still affect believers in Christ.</w:t>
      </w:r>
    </w:p>
    <w:p w14:paraId="4F464BBB" w14:textId="77777777" w:rsidR="007C49CC" w:rsidRPr="007C49CC" w:rsidRDefault="007C49CC" w:rsidP="007C49CC">
      <w:pPr>
        <w:pStyle w:val="Questions"/>
        <w:widowControl/>
        <w:numPr>
          <w:ilvl w:val="0"/>
          <w:numId w:val="1"/>
        </w:numPr>
        <w:rPr>
          <w:rFonts w:asciiTheme="minorHAnsi" w:hAnsiTheme="minorHAnsi" w:cstheme="minorHAnsi"/>
          <w:b w:val="0"/>
          <w:bCs w:val="0"/>
          <w:w w:val="96"/>
          <w:sz w:val="24"/>
          <w:szCs w:val="24"/>
        </w:rPr>
      </w:pPr>
      <w:r w:rsidRPr="007C49CC">
        <w:rPr>
          <w:rFonts w:asciiTheme="minorHAnsi" w:hAnsiTheme="minorHAnsi" w:cstheme="minorHAnsi"/>
          <w:b w:val="0"/>
          <w:bCs w:val="0"/>
          <w:w w:val="96"/>
          <w:sz w:val="24"/>
          <w:szCs w:val="24"/>
        </w:rPr>
        <w:t>This section of Scripture is asking us to look at our lives. What clear transformation do you see since you came to follow Jesus? What do you still want to see in your life?</w:t>
      </w:r>
    </w:p>
    <w:p w14:paraId="56D4187A" w14:textId="77777777" w:rsidR="007C49CC" w:rsidRPr="007C49CC" w:rsidRDefault="007C49CC" w:rsidP="007C49CC">
      <w:pPr>
        <w:pStyle w:val="Questions"/>
        <w:widowControl/>
        <w:numPr>
          <w:ilvl w:val="0"/>
          <w:numId w:val="1"/>
        </w:numPr>
        <w:rPr>
          <w:rFonts w:asciiTheme="minorHAnsi" w:hAnsiTheme="minorHAnsi" w:cstheme="minorHAnsi"/>
          <w:b w:val="0"/>
          <w:bCs w:val="0"/>
          <w:w w:val="96"/>
          <w:sz w:val="24"/>
          <w:szCs w:val="24"/>
        </w:rPr>
      </w:pPr>
      <w:r w:rsidRPr="007C49CC">
        <w:rPr>
          <w:rFonts w:asciiTheme="minorHAnsi" w:hAnsiTheme="minorHAnsi" w:cstheme="minorHAnsi"/>
          <w:b w:val="0"/>
          <w:bCs w:val="0"/>
          <w:w w:val="96"/>
          <w:sz w:val="24"/>
          <w:szCs w:val="24"/>
        </w:rPr>
        <w:t>How can other people recognize whether you worship and serve the Lord from the heart? Answer and then read some ways we display our transformation in Christ and discuss how to grow in these areas. (Matthew 22:37-40, 28:18-20, Acts 20:20-21, Philippians 4:4, 1 Thessalonians 5:16-18, and 1 John 2:6)</w:t>
      </w:r>
    </w:p>
    <w:p w14:paraId="30EE44E8" w14:textId="77777777" w:rsidR="00F42CB4" w:rsidRPr="007C49CC" w:rsidRDefault="00F42CB4">
      <w:pPr>
        <w:rPr>
          <w:rFonts w:cstheme="minorHAnsi"/>
        </w:rPr>
      </w:pPr>
    </w:p>
    <w:sectPr w:rsidR="00F42CB4" w:rsidRPr="007C49CC" w:rsidSect="009D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Pro-Light">
    <w:altName w:val="Chaparral Pro Light"/>
    <w:panose1 w:val="00000000000000000000"/>
    <w:charset w:val="4D"/>
    <w:family w:val="auto"/>
    <w:notTrueType/>
    <w:pitch w:val="default"/>
    <w:sig w:usb0="00000003" w:usb1="00000000" w:usb2="00000000" w:usb3="00000000" w:csb0="00000001" w:csb1="00000000"/>
  </w:font>
  <w:font w:name="ChaparralPro-LightIt">
    <w:altName w:val="Geneva"/>
    <w:panose1 w:val="00000000000000000000"/>
    <w:charset w:val="4D"/>
    <w:family w:val="auto"/>
    <w:notTrueType/>
    <w:pitch w:val="default"/>
    <w:sig w:usb0="00000003" w:usb1="00000000" w:usb2="00000000" w:usb3="00000000" w:csb0="00000001" w:csb1="00000000"/>
  </w:font>
  <w:font w:name="FrutigerLTStd-Bold">
    <w:altName w:val="Gene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3149"/>
    <w:multiLevelType w:val="hybridMultilevel"/>
    <w:tmpl w:val="885E0F8A"/>
    <w:lvl w:ilvl="0" w:tplc="A680F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E2"/>
    <w:rsid w:val="00020B28"/>
    <w:rsid w:val="000761C3"/>
    <w:rsid w:val="00162432"/>
    <w:rsid w:val="00312F03"/>
    <w:rsid w:val="007C49CC"/>
    <w:rsid w:val="00911F1F"/>
    <w:rsid w:val="009D200D"/>
    <w:rsid w:val="00A94865"/>
    <w:rsid w:val="00C83F04"/>
    <w:rsid w:val="00E726E2"/>
    <w:rsid w:val="00E818E5"/>
    <w:rsid w:val="00F4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38E0"/>
  <w15:chartTrackingRefBased/>
  <w15:docId w15:val="{A313F809-9011-2449-A142-87093315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_1"/>
    <w:basedOn w:val="Normal"/>
    <w:uiPriority w:val="99"/>
    <w:rsid w:val="00E726E2"/>
    <w:pPr>
      <w:widowControl w:val="0"/>
      <w:suppressAutoHyphens/>
      <w:autoSpaceDE w:val="0"/>
      <w:autoSpaceDN w:val="0"/>
      <w:adjustRightInd w:val="0"/>
      <w:spacing w:line="280" w:lineRule="atLeast"/>
      <w:jc w:val="both"/>
      <w:textAlignment w:val="center"/>
    </w:pPr>
    <w:rPr>
      <w:rFonts w:ascii="ChaparralPro-Light" w:eastAsia="Times New Roman" w:hAnsi="ChaparralPro-Light" w:cs="ChaparralPro-Light"/>
      <w:color w:val="000000"/>
      <w:spacing w:val="-2"/>
    </w:rPr>
  </w:style>
  <w:style w:type="paragraph" w:customStyle="1" w:styleId="Body1Indent">
    <w:name w:val="Body_1_Indent"/>
    <w:basedOn w:val="Body1"/>
    <w:uiPriority w:val="99"/>
    <w:rsid w:val="00E726E2"/>
    <w:pPr>
      <w:ind w:firstLine="360"/>
    </w:pPr>
  </w:style>
  <w:style w:type="character" w:customStyle="1" w:styleId="Body3SemiBoldItalic">
    <w:name w:val="Body 3 Semi Bold Italic"/>
    <w:uiPriority w:val="99"/>
    <w:rsid w:val="00E726E2"/>
    <w:rPr>
      <w:i/>
      <w:iCs/>
      <w:sz w:val="24"/>
      <w:szCs w:val="24"/>
    </w:rPr>
  </w:style>
  <w:style w:type="paragraph" w:styleId="NormalWeb">
    <w:name w:val="Normal (Web)"/>
    <w:basedOn w:val="Normal"/>
    <w:uiPriority w:val="99"/>
    <w:unhideWhenUsed/>
    <w:rsid w:val="00E726E2"/>
    <w:pPr>
      <w:spacing w:before="100" w:beforeAutospacing="1" w:after="100" w:afterAutospacing="1"/>
    </w:pPr>
    <w:rPr>
      <w:rFonts w:ascii="Times New Roman" w:eastAsia="Times New Roman" w:hAnsi="Times New Roman" w:cs="Times New Roman"/>
    </w:rPr>
  </w:style>
  <w:style w:type="paragraph" w:customStyle="1" w:styleId="illustration-meta">
    <w:name w:val="illustration-meta"/>
    <w:basedOn w:val="Normal"/>
    <w:rsid w:val="00E726E2"/>
    <w:pPr>
      <w:spacing w:before="100" w:beforeAutospacing="1" w:after="100" w:afterAutospacing="1"/>
    </w:pPr>
    <w:rPr>
      <w:rFonts w:ascii="Times New Roman" w:eastAsia="Times New Roman" w:hAnsi="Times New Roman" w:cs="Times New Roman"/>
    </w:rPr>
  </w:style>
  <w:style w:type="character" w:customStyle="1" w:styleId="application-header">
    <w:name w:val="application-header"/>
    <w:basedOn w:val="DefaultParagraphFont"/>
    <w:rsid w:val="00E726E2"/>
  </w:style>
  <w:style w:type="paragraph" w:customStyle="1" w:styleId="Body1IndentSA">
    <w:name w:val="Body_1_Indent_SA"/>
    <w:basedOn w:val="Body1Indent"/>
    <w:uiPriority w:val="99"/>
    <w:rsid w:val="00E726E2"/>
    <w:pPr>
      <w:spacing w:after="180"/>
    </w:pPr>
  </w:style>
  <w:style w:type="character" w:customStyle="1" w:styleId="BodyItalic">
    <w:name w:val="Body Italic"/>
    <w:uiPriority w:val="99"/>
    <w:rsid w:val="00E726E2"/>
    <w:rPr>
      <w:rFonts w:ascii="ChaparralPro-LightIt" w:hAnsi="ChaparralPro-LightIt" w:cs="ChaparralPro-LightIt"/>
      <w:i/>
      <w:iCs/>
      <w:color w:val="000000"/>
    </w:rPr>
  </w:style>
  <w:style w:type="paragraph" w:customStyle="1" w:styleId="Questions">
    <w:name w:val="Questions"/>
    <w:basedOn w:val="Normal"/>
    <w:uiPriority w:val="99"/>
    <w:rsid w:val="007C49CC"/>
    <w:pPr>
      <w:widowControl w:val="0"/>
      <w:suppressAutoHyphens/>
      <w:autoSpaceDE w:val="0"/>
      <w:autoSpaceDN w:val="0"/>
      <w:adjustRightInd w:val="0"/>
      <w:spacing w:before="180" w:after="180" w:line="280" w:lineRule="atLeast"/>
      <w:textAlignment w:val="center"/>
    </w:pPr>
    <w:rPr>
      <w:rFonts w:ascii="FrutigerLTStd-Bold" w:eastAsia="Times New Roman" w:hAnsi="FrutigerLTStd-Bold" w:cs="FrutigerLTStd-Bold"/>
      <w:b/>
      <w:bCs/>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Carolyn Shaffer</cp:lastModifiedBy>
  <cp:revision>3</cp:revision>
  <dcterms:created xsi:type="dcterms:W3CDTF">2020-06-25T16:48:00Z</dcterms:created>
  <dcterms:modified xsi:type="dcterms:W3CDTF">2020-06-25T22:15:00Z</dcterms:modified>
</cp:coreProperties>
</file>